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7D" w:rsidRPr="001B547D" w:rsidRDefault="001B547D" w:rsidP="001B54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B547D">
        <w:rPr>
          <w:rFonts w:ascii="Times New Roman" w:eastAsia="Times New Roman" w:hAnsi="Times New Roman"/>
          <w:b/>
          <w:sz w:val="28"/>
          <w:szCs w:val="28"/>
        </w:rPr>
        <w:t>Календарно-темат</w:t>
      </w:r>
      <w:r>
        <w:rPr>
          <w:rFonts w:ascii="Times New Roman" w:eastAsia="Times New Roman" w:hAnsi="Times New Roman"/>
          <w:b/>
          <w:sz w:val="28"/>
          <w:szCs w:val="28"/>
        </w:rPr>
        <w:t>ическое планирование по физике 8 класс  (2ч.  в неделю)</w:t>
      </w:r>
    </w:p>
    <w:p w:rsidR="001B547D" w:rsidRPr="001B547D" w:rsidRDefault="001B547D" w:rsidP="001B54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72"/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"/>
        <w:gridCol w:w="2403"/>
        <w:gridCol w:w="993"/>
        <w:gridCol w:w="1701"/>
        <w:gridCol w:w="7796"/>
        <w:gridCol w:w="1134"/>
        <w:gridCol w:w="1275"/>
      </w:tblGrid>
      <w:tr w:rsidR="001B547D" w:rsidRPr="00EA64B0" w:rsidTr="001B547D">
        <w:trPr>
          <w:trHeight w:val="281"/>
        </w:trPr>
        <w:tc>
          <w:tcPr>
            <w:tcW w:w="540" w:type="dxa"/>
            <w:gridSpan w:val="2"/>
            <w:vMerge w:val="restart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п\</w:t>
            </w:r>
            <w:proofErr w:type="gramStart"/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403" w:type="dxa"/>
            <w:vMerge w:val="restart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Форма организации учебных занятий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/тип урока</w:t>
            </w:r>
          </w:p>
        </w:tc>
        <w:tc>
          <w:tcPr>
            <w:tcW w:w="7796" w:type="dxa"/>
            <w:vMerge w:val="restart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 w:rsidR="001B547D" w:rsidRPr="00EA64B0" w:rsidTr="001B547D">
        <w:trPr>
          <w:trHeight w:val="275"/>
        </w:trPr>
        <w:tc>
          <w:tcPr>
            <w:tcW w:w="540" w:type="dxa"/>
            <w:gridSpan w:val="2"/>
            <w:vMerge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4744">
              <w:rPr>
                <w:rFonts w:ascii="Times New Roman" w:eastAsia="Times New Roman" w:hAnsi="Times New Roman"/>
                <w:sz w:val="24"/>
                <w:szCs w:val="24"/>
              </w:rPr>
              <w:t>по факту</w:t>
            </w:r>
          </w:p>
        </w:tc>
      </w:tr>
      <w:tr w:rsidR="001B547D" w:rsidRPr="00EA64B0" w:rsidTr="001B547D">
        <w:trPr>
          <w:cantSplit/>
          <w:trHeight w:val="1987"/>
        </w:trPr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1/1.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 ТБ в кабинете физики.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Тепловое движение. Температура. 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(§ 1)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62423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Различать тепловые явления;</w:t>
            </w:r>
          </w:p>
          <w:p w:rsidR="001B547D" w:rsidRPr="0062423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лизировать зависимость температуры тела от скорости движения его 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молекул;</w:t>
            </w:r>
          </w:p>
          <w:p w:rsidR="001B547D" w:rsidRPr="0062423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блюдать и исследовать превращение энергии тела в механических про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цессах;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приводить примеры превращения энергии при 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подъеме тела, 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его паде</w:t>
            </w:r>
            <w:r w:rsidRPr="0062423C">
              <w:rPr>
                <w:rFonts w:ascii="Times New Roman" w:eastAsia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rPr>
          <w:cantSplit/>
          <w:trHeight w:val="895"/>
        </w:trPr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2/2. Внутренняя энергия. Способы изменения внутренней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 xml:space="preserve">энергии (§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 –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11F93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Объяснять изменение внутренней энергии тела, когда над ним совершают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работу или тело совершает работу;</w:t>
            </w:r>
          </w:p>
          <w:p w:rsidR="001B547D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перечислять способы изменения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внутренней энергии;</w:t>
            </w:r>
          </w:p>
          <w:p w:rsidR="001B547D" w:rsidRPr="00E11F93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приводить 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меры изменения внутренней энергии тела путем совершения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работы и теплопередачи;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проводить опыты по изменению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</w:rPr>
              <w:t>внутренней энергии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rPr>
          <w:cantSplit/>
          <w:trHeight w:val="1254"/>
        </w:trPr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3/3. Виды теплопередачи. Теплопроводность               (§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Объяснять тепловые явления на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основе молекулярн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о-кинетической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теории;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приводить примеры теплопередачи путем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теплопроводности;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водить исследовательский эксперимент по теплопроводности различ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ных веществ и делать выводы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rPr>
          <w:cantSplit/>
          <w:trHeight w:val="1134"/>
        </w:trPr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4/4. Конвекция. Излучение (§ 5 –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6)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Приводить примеры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теплопередачи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путем конвекции и излучения;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изировать, как на практике учитываются различные виды теплопере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дачи;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сравнивать виды теплопередачи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rPr>
          <w:cantSplit/>
          <w:trHeight w:val="1134"/>
        </w:trPr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5/5. Количество теплоты. Единицы количества теплоты (§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7)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Находить связь меж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ду единицами количества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 xml:space="preserve">теплоты: </w:t>
            </w:r>
            <w:proofErr w:type="gramStart"/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Дж</w:t>
            </w:r>
            <w:proofErr w:type="gramEnd"/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, кДж, кал, ккал;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устанавливать зависимость между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массой тела и количеством теплоты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3-ья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6/6. Удельная теп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лоемкость (§ 8)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ъяснять физический смысл удель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ной тепло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емкости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вещества;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анализировать табличные данные;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приводить примеры применения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практике знаний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различной теплоём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кости веществ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3-ья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7/7. Расчет количества теплоты, необходимого для нагревания тела или выделяемого им при охлажде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нии (§ 9)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81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ассчитывать количество теплоты, необходимое для нагревания тела или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выделяемое им при охлаждении;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преобразовывать количество теплоты, выраженной 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Дж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кДж;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кал, ккал в Дж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03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8/8. Лабораторная</w:t>
            </w:r>
          </w:p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1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381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Разрабатывать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план выполнения ра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боты;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опр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еделять и сравнивать количество теплоты, отданное горячей водой и полученное холодной при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теплообмене;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бъяснять полученные результаты, представлять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их в виде таблиц;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нализировать причины погрешнос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тей измерений</w:t>
            </w:r>
          </w:p>
        </w:tc>
        <w:tc>
          <w:tcPr>
            <w:tcW w:w="11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rPr>
          <w:trHeight w:val="1909"/>
        </w:trPr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9/9. Лабораторная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2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381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зрабатывать план выполнения ра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боты;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опр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еделять экспериментально удельную теплоемкость вещества и сравнивать её с табличным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значением;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бъяснять полученные результаты, представлять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их в виде таблиц;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нализировать причины погрешнос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тей измерений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5-ая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10/10. Энергия топлива. Удельная теплота сгорания             (§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10)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774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ъяснять физический смысл удельной теплоты сгорания топлива и рассчитывать её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приводить примеры экологически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чистого топлива;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лассифицировать виды топлива по количеству теплоты, выделяемой при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сгорании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5C182B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11/11. Закон сохранения и превращения энергии в механических и тепловых процессах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(§ 11)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774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Приводить примеры превращения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механическо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 энергии во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внутреннюю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перехода энергии от одного тела к дру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гому;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приводить примеры, подтверждающие закон сохранения механической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энергии;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стематизировать и обобщать знания закона на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тепловые процессы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5C182B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12/12. Контрольная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 1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37C5">
              <w:rPr>
                <w:rFonts w:ascii="Times New Roman" w:hAnsi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96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Применять знания к решению задач</w:t>
            </w:r>
          </w:p>
        </w:tc>
        <w:tc>
          <w:tcPr>
            <w:tcW w:w="1134" w:type="dxa"/>
            <w:shd w:val="clear" w:color="auto" w:fill="auto"/>
          </w:tcPr>
          <w:p w:rsidR="001B547D" w:rsidRPr="00CA1276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1276">
              <w:rPr>
                <w:rFonts w:ascii="Times New Roman" w:eastAsia="Times New Roman" w:hAnsi="Times New Roman"/>
                <w:b/>
                <w:sz w:val="24"/>
                <w:szCs w:val="24"/>
              </w:rPr>
              <w:t>6-ая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13/13. Агрегатные состояния вещест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ва.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Плавление и отвердевание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(§ 12 –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13)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иводить примеры агрегатных сос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тояний вещества;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личать агрегатные состояния ве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щества и объяснят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 особенности моле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куля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рного строения газов, жидкостей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и твердых тел;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ичать процесс плавления тела от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сталлизации и приводить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примеры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этих процессов;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водить исследовательский эксперимент по изучению плавления, делать отчет и объяснять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результ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аты экспери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мента;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14/14. График плавления и отвердевания кристаллических тел. Удельная теплота плавления  (§ 14 –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15)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D67256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— Анализировать табличные данные температуры плавления, график плав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ления и отвердевания;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ассчитывать количество теплоты,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выделяющегося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при кристаллизации;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анавливать зависимость процесса плавления 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температуры тела;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яснять процессы плавления и отвердевания тела на основе молекуляр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но-кинетических представлений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15/15. Решение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Определять количество теплоты;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получать необходимые данные из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таблиц;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применять знания к решению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rPr>
          <w:trHeight w:val="2606"/>
        </w:trPr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16/16. Испарение. Насыщенный и ненасыщенный пар. Конденсация. Поглощение энергии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при исп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арении жидкости и выделение её при конденсации пара  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(§ 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17)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Объяснять понижение температуры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жидкости при испарении;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риводить примеры явлений природы, которые объясняются конденсаци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ей пара;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водить исследовательский эксперимент по изучению испарения и конденсации, анализировать его результа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ты и делать выводы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17/17. Кипение. Удельная теплота парообразования и конденсации                    (§ 18 –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19)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Работать с таблицей 6 учебника;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риводить примеры, использования энергии, выделяемой при конденсации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водяного пара;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ассчитывать количество теплоты, необходимое для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превращ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ения в пар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жидкости любой массы;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водить исследовательский эксперимент по изучению кипения воды, анализировать его результаты, делать вы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воды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18/18. Решение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Находить в таблице необходимые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данные;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рассчитывать колич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ество теплоты, полученное (отданное) телом, удельную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теплоту парообразования;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анализировать результаты, сравнивать их с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табличными данными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9-ая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19/19. Влажность воздуха. Способы определения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влажности воздуха (§ 20). Лабораторная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3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37C5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Приводить примеры влияния влаж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ности во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здуха в быту и деятельности че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ловека;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измерять влажность воздуха;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— классифицировать приборы для измерения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</w:rPr>
              <w:t>влажности воздуха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20/20. Работа газа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и пар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при расширении. Двигатель внутреннего сгорания (§ 21 –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 xml:space="preserve"> 22)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яснять принцип работы и устрой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ство ДВС;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приводить примеры применения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ДВС на практике;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бъяснять экологические проблемы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использования ДВС и пути их решения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10-ая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21/21. Паровая турбина. КПД теплового двигателя (§ 23 –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 xml:space="preserve"> 24)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яснять устройство и принцип работы паровой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турбины;</w:t>
            </w:r>
          </w:p>
          <w:p w:rsidR="001B547D" w:rsidRPr="00BF546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риводить примеры применения паровой турбины в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технике;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сравнивать КПД различных машин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и механизмов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AE70D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22/22. Контрольная </w:t>
            </w:r>
            <w:r w:rsidRPr="00AE70DC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2</w:t>
            </w:r>
          </w:p>
        </w:tc>
        <w:tc>
          <w:tcPr>
            <w:tcW w:w="993" w:type="dxa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37C5">
              <w:rPr>
                <w:rFonts w:ascii="Times New Roman" w:hAnsi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96" w:type="dxa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Применять знания к решению задач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11-ая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23/23. Обобщающий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7C5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Выступать с докладами;</w:t>
            </w:r>
          </w:p>
          <w:p w:rsidR="001B547D" w:rsidRPr="00AE70D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демонстрировать презентации;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участвовать в обсуждении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12-ая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24/1. Электриза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ция тел при соприкосновении. Взаимодействие заря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женных 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(§ 25)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ъяснять взаимодействие заряжён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тел и существование двух родов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электрических зарядов;</w:t>
            </w:r>
          </w:p>
          <w:p w:rsidR="001B547D" w:rsidRPr="00AE70D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анализировать опыты;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проводить исследовательский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эксперимент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25/2. Электроскоп. Электрическое поле (§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 xml:space="preserve"> 27)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AE70DC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Обнаруживать наэлектризованные тела,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электрическое поле;</w:t>
            </w:r>
          </w:p>
          <w:p w:rsidR="001B547D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пользоваться электроскопом;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ределять изменение силы, дейст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вующе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 на заряженное тело при удалении и приближении его к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заряженному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</w:rPr>
              <w:t>телу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26/3. Делимость электрического заряда. Электрон. Строение атома                  (§ 28 –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29)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Объяснять опыт Иоффе—</w:t>
            </w:r>
            <w:proofErr w:type="spellStart"/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Милликена</w:t>
            </w:r>
            <w:proofErr w:type="spellEnd"/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оказывать существование частиц, имеющих наименьший электрический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заряд;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ъяснять образование положительных и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отрицательных ионов;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ять знания из курса химии и физики для объяснения строения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атома;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27/4. Объяснение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электрических яв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лений (§ 30)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EC49C5">
              <w:rPr>
                <w:rFonts w:ascii="Times New Roman" w:hAnsi="Times New Roman"/>
                <w:sz w:val="24"/>
                <w:szCs w:val="24"/>
              </w:rPr>
              <w:lastRenderedPageBreak/>
              <w:t>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яснять электризацию тел при со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прикосновении;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устанавливать перераспределение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заряда при переходе его с наэлектризованного тела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ненаэлектризованное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соприкосновении;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обобщать способы электризации тел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14-ая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28/5. Проводники, полупроводники и непроводники электричества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(§ 31)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На основе знаний строения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тома объяснять существование проводников, полупроводников и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диэлектриков;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приводить примеры применения проводников, полупроводников и диэлектриков в технике, практического применения полупроводникового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диода;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— наблюдать работу полупроводни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кового диода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29/6. Электрический ток. Источники электрического тока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(§ 32)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Объя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снять устройство сухого гальванического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элемента;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— приводить примеры источников электрического тока, объяснять их на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значение;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классифицировать источник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элект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рического тока;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рименять на практике простейшие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исто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чники тока (гальванический эле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мент, аккумуляторы питания)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15-ая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30/7. Электрическая цепь и её составные части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(§ 33)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Собирать электрическую цепь;</w:t>
            </w:r>
          </w:p>
          <w:p w:rsidR="001B547D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объяснять особеннос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 электрического тока в металлах, назначение источника тока в электрической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цепи;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зличать замкнутую и разомкнутую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электрические цепи;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31/8. Электрический ток в металлах.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Действия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электрического 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ка. Направление электрического тока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(§ 34—36)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Приводить примеры химического и теплового действия электрического тока и их использования в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технике;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объяснять тепловое, химическое и магнитное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действия тока;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классиф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ицировать действия элект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рического тока;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общать и делать выводы о применении на практике электрических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приборов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34" w:type="dxa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32/9. Сила тока. Единицы силы тока (§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37)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яснять зависимость интенсивности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электрического тока от заряда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вре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мени;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рассчитывать по формуле силу тока;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выражать силу тока в различных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</w:rPr>
              <w:t>единицах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16-ая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403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33/10. Амперметр. Измерение силы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тока (§ 38).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Лабораторная ра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бота № 4</w:t>
            </w:r>
          </w:p>
        </w:tc>
        <w:tc>
          <w:tcPr>
            <w:tcW w:w="993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9C5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Включать амперметр в цепь;</w:t>
            </w:r>
          </w:p>
          <w:p w:rsidR="001B547D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опр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еделять цену деления амперметра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и гальванометра;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чертить схемы электрической цепи;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измерять силу тока на различных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участках цепи;</w:t>
            </w:r>
          </w:p>
          <w:p w:rsidR="001B547D" w:rsidRPr="00556075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17-ая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556075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34/11. Электрическое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напряжение. Единицы напря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(§ 39 – 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40)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 w:rsidRPr="00EC49C5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65493A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Выражать напряжение в кВ, мВ;</w:t>
            </w:r>
          </w:p>
          <w:p w:rsidR="001B547D" w:rsidRPr="0065493A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анализировать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абличные данные, 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учебника;</w:t>
            </w:r>
          </w:p>
          <w:p w:rsidR="001B547D" w:rsidRPr="0065493A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—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рассчитывать напряжение по фор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муле;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устанавливать зависимость напряжения от работы 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</w:rPr>
              <w:t>тока и силы тока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35/12. Вольтметр. Измерение напряжения. Зависимость силы тока от напряжения (§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42)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ределять цену деления вольтмет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ра;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включать вольтметр в цепь;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змерять напряжение на различных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участках цепи;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чертить схемы электрической цепи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0D8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40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36/13. Электрическое сопротивление проводников. Единицы сопро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тивления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(§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43).</w:t>
            </w:r>
            <w:r w:rsidRPr="00EA60D8"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Лабораторная ра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бота № 5</w:t>
            </w:r>
          </w:p>
        </w:tc>
        <w:tc>
          <w:tcPr>
            <w:tcW w:w="99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9C5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Строить график зависимости силы тока от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напряжения;</w:t>
            </w:r>
          </w:p>
          <w:p w:rsidR="001B547D" w:rsidRPr="005F2C72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объяснять причину возникновения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сопротивления;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анализировать результаты опытов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и графики;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ирать электрическую цепь, измерять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напряжение, пользоваться вол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ьт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метром;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— устанавливать зависимость силы тока от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напряжения и сопротивления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проводника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18-ая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37/14. Закон Ома для участка цепи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(§ 44)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анавливать зависимость силы тока в проводнике от сопротивления этого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проводника;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записывать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закон Ома в виде форму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лы;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решать задачи на закон Ома;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нализировать результаты опытных данных,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приведенных в таблице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38/15. Расчет сопротивления проводника. Удельное сопротивление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(§ 45)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следовать зависимость сопротивления проводника от его длины, площади поперечного сечения и материала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проводника;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ычислять удельное сопротивление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проводника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39/16. Решение задач на расчет сопротивления проводника, силы тока и напряжения (§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46)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Чертить схемы электрической цепи;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ссчитывать электрическое сопро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тивление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0D8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40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40/17. Реостаты                 (§ 47). Лабораторная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№ 6</w:t>
            </w:r>
          </w:p>
        </w:tc>
        <w:tc>
          <w:tcPr>
            <w:tcW w:w="99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9C5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Собирать электрическую цепь;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ьзоваться реостатом для регулирования силы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тока в цепи;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едставлять результаты измерений в виде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таблиц;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бобщать и делать выводы о зависимости силы тока и сопротивления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проводников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20-ая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0D8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240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41/18. Лабораторная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7</w:t>
            </w:r>
          </w:p>
        </w:tc>
        <w:tc>
          <w:tcPr>
            <w:tcW w:w="99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9C5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Собирать электрическую цепь;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мерять сопротивление проводника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при помощи амперметра и вольтметра;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едставлять результаты измерений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в виде таблиц;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21-ая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42/19. Последовательное соединение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проводников (§ 48)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9C5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риводить примеры применения последовательного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соединения проводников;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считывать силу тока, напряжение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и соп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ротивление при последовательном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соединении;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общать и делать выводы о значении силы тока, напряжения и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ротивления при последовательном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соединении проводников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43/20. Параллельное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единение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проводников (§ 49)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риводить примеры применения параллельного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соединения проводников;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считывать силу тока, напряжение и сопротивление при параллельном со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единении;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общать и делать выводы о значении силы тока,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напряжения и сопро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тивления при параллельном соедине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нии проводников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44/21. Решение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9C5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ассчитывать силу тока, напряжение, сопротивление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при параллельном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последовательном соединении провод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ников;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применять знания к решению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45/22. Работа и мощность электрического тока (§ 50 –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51)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2AC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Рассчитывать работу и мощность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электрического тока;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выражать единицу мощности через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диницы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напряжения и силы тока;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станавливать зависимость работы электрического тока от напряжения,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силы тока и времени;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—классифицировать электрические приборы по потребляемой ими мощ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0D8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40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46/23. Единицы работы электрического тока, применяемые на практике (§ 52). Лабораторная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8</w:t>
            </w:r>
          </w:p>
        </w:tc>
        <w:tc>
          <w:tcPr>
            <w:tcW w:w="993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2AC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— Выражать работу тока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Вт•ч;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кВт•ч;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измерять мощность и работу тока в лампе, используя амперметр, вольт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метр, часы;</w:t>
            </w:r>
          </w:p>
          <w:p w:rsidR="001B547D" w:rsidRDefault="001B547D" w:rsidP="001B547D">
            <w:pPr>
              <w:spacing w:after="0" w:line="240" w:lineRule="auto"/>
              <w:jc w:val="both"/>
            </w:pP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группе;</w:t>
            </w:r>
          </w:p>
          <w:p w:rsidR="001B547D" w:rsidRPr="00EA60D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обобщать и делать выводы о мощ</w:t>
            </w: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ности и работе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электрической лам</w:t>
            </w: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почке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23-ая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0D8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47/24. Нагревание проводников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электрическим током. Закон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Джоуля—Ленца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(§ 53)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2AC"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 w:rsidRPr="005A02AC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Объяснять нагревание проводников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с токо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 с позиции молекулярного стро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ения вещества;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рассчитывать количество теплоты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выделяемое проводником с током по за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 xml:space="preserve">кону </w:t>
            </w:r>
            <w:proofErr w:type="gramStart"/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Джоуля—Ленца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48/25. Конденсатор (§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54)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2AC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—Объяснять назначения конденса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торов в технике;</w:t>
            </w:r>
          </w:p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—объяснять способы увеличения и уменьшения емкости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конденсатора;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—рассчитывать электроемкост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 кон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денсатора, работу,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которую совершает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лектрическое поле конденсатора, энер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гию конденсатора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49/26. Лампа накаливания. Электрические нагревательные приборы. Короткое замыкание, предохранители                  (§ 55 –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56)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0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 xml:space="preserve">—Различать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принципу действия лампы,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используемые для освещения,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предохранители в современных прибо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рах;</w:t>
            </w:r>
          </w:p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—кл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ассифицировать лампочки, применяемые на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практике;</w:t>
            </w:r>
          </w:p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—анализировать и делать выводы о причинах короткого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замыкания;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—сравнивать лампу накаливания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и энергосберегающие лампочки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DD4467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403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50/27. Контрольная </w:t>
            </w: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4</w:t>
            </w:r>
          </w:p>
        </w:tc>
        <w:tc>
          <w:tcPr>
            <w:tcW w:w="993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03">
              <w:rPr>
                <w:rFonts w:ascii="Times New Roman" w:hAnsi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96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Применять знания к решению задач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25-ая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DD4467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51/28. Обобщающий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03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ыступать с докладом или слушать доклады, подготовленные с использованием презентации: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«Исто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рия развития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трического освещения», «Исполь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зовани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 теплового действия электрического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ока в устройстве теплиц и инкубаторов», «История создания конденса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а», «Применение аккумуляторов»;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</w:rPr>
              <w:t>изготовить лейденскую банку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/1. Магн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итное поле. Магнитное поле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прямого тока.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Магнитные линии  (§ 57 –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58)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0DF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A436E7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Выявлять связь между электрическим током и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магнитным полем;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бъяснять связь направления магнитных линий магнитного поля тока с направлением тока в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проводнике;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приводить приме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ры магнитных явле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ний;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танавливать связь между существованием электрического тока и маг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нитным полем;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общать и делать выводы о расположении магнитных стрелок вокруг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проводника с током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26-ая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8033C4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2403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53/2. Магнитное поле катушки с то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Электромагниты и их применение                (§ 59).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Лабораторная работа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№9</w:t>
            </w:r>
          </w:p>
        </w:tc>
        <w:tc>
          <w:tcPr>
            <w:tcW w:w="993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0DF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зывать способы усиления магнитного действия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катушки с током;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приводить примеры использования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электромагнитов в технике и быту;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станавливать сходство между ка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тушкой с ток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ом и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магнитной стрелкой;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— объяснять устройство электро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магнита;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 работать в группе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55/3. Постоянные магниты. Магнитное поле постоянных магнитов. Магнитное поле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Земли (§ 60, 61)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0DF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38453F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Объяснять возникновение магнитных бурь,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намагничивание железа;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олучать картины магнитного поля полосового и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дугообразного магнитов;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описывать опыты по намагничива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нию веществ;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бъяснять взаимодействие полюсов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магнитов;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бщать и делать выводы о взаимо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действии магнитов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8033C4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403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6/4. Действие магнитного поля на проводник с током. Электрический двигатель (§ 62). Лаборатор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ная работа № 10</w:t>
            </w:r>
          </w:p>
        </w:tc>
        <w:tc>
          <w:tcPr>
            <w:tcW w:w="993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0DF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ъяснять принцип действия электродвигателя и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области его применения;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речислять преимущества электродвигателей по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сравнению с </w:t>
            </w:r>
            <w:proofErr w:type="gramStart"/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тепловыми</w:t>
            </w:r>
            <w:proofErr w:type="gramEnd"/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обирать электрический двигатель постоянного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тока (на модели);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ределять основные детали электрического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двигателя постоянного тока;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</w:t>
            </w:r>
          </w:p>
        </w:tc>
        <w:tc>
          <w:tcPr>
            <w:tcW w:w="1134" w:type="dxa"/>
            <w:shd w:val="clear" w:color="auto" w:fill="auto"/>
          </w:tcPr>
          <w:p w:rsidR="001B547D" w:rsidRPr="00E12CF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8033C4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403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57/5. Контрольная р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5</w:t>
            </w:r>
          </w:p>
        </w:tc>
        <w:tc>
          <w:tcPr>
            <w:tcW w:w="993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0DF">
              <w:rPr>
                <w:rFonts w:ascii="Times New Roman" w:hAnsi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96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Применять знания к решению задач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28-ая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57/1. Источники света. Распростра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нение света (§ 63)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блюдать прямолинейное распрост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ранение света;</w:t>
            </w:r>
          </w:p>
          <w:p w:rsidR="001B547D" w:rsidRPr="00B432EF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яснять образование тени и полу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тени;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водить исследовательский эксперимент по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получению тени и полутени;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обобщать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делать выводы о распро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странении света;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станавливать связь между движе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нием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Земли, Луны и Солнца и возникновением лунных и солнечных за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тмений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58/2. Видимое движение светил              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(§ 64)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одить Полярную звезду в созвез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дии Бо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льшой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Медведицы;</w:t>
            </w:r>
          </w:p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спользуя подвижную карту звёздного неба, определять положение пла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нет;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станавливать связь между движением Земли и ее наклоном со сменой времён года с использованием рисунка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60/3. Отражение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света. Закон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отражения света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 xml:space="preserve"> (§ 65)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8033C4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Наблюдать отражение света;</w:t>
            </w:r>
          </w:p>
          <w:p w:rsidR="001B547D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роводить исследовательский эксперимент по изучению зависимости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угл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отражения света от угла паде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ния;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бъяснять закон отражения света, делать выводы, приводить примеры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отражения света, извес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тные из прак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61/4. Плоское зеркало </w:t>
            </w: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t>(§ 66)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 w:rsidRPr="00996D93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8679F9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Применять закон отражения света </w:t>
            </w: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t>при 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остроении изображения в плоском </w:t>
            </w: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t>зеркале;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троить изображение точки в пло</w:t>
            </w:r>
            <w:r w:rsidRPr="008679F9">
              <w:rPr>
                <w:rFonts w:ascii="Times New Roman" w:eastAsia="Times New Roman" w:hAnsi="Times New Roman"/>
                <w:sz w:val="24"/>
                <w:szCs w:val="24"/>
              </w:rPr>
              <w:t>ском зеркале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62/5. Преломление света. Закон 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еломления света 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(§ 67)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7A395F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Наблюдать преломление света;</w:t>
            </w:r>
          </w:p>
          <w:p w:rsidR="001B547D" w:rsidRPr="007A395F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 учебника;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водить исследовательский эксперимент по преломлению света при пере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ходе луч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из воздуха в воду, делать вы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</w:rPr>
              <w:t>воды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63/6. Линзы.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Оптическая сила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линзы (§ 68)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Различать линзы по внешнему виду;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лять,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какая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 двух линз с разными фокусными расстояниями даёт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большее увеличение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64/7. Изображения, даваемые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 xml:space="preserve">линзой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(§ 69)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93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Строить изображения, даваемые линзой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рассеивающей, собирающей) для случаев: F&gt;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2F&lt;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 xml:space="preserve">F&lt; </w:t>
            </w:r>
            <w:proofErr w:type="spellStart"/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f</w:t>
            </w:r>
            <w:proofErr w:type="spellEnd"/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 xml:space="preserve"> &lt;2F;</w:t>
            </w:r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зличать мнимое и действительное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изображения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BE13B6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403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65/8. Лабораторная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11</w:t>
            </w:r>
          </w:p>
        </w:tc>
        <w:tc>
          <w:tcPr>
            <w:tcW w:w="993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D93">
              <w:rPr>
                <w:rFonts w:ascii="Times New Roman" w:hAnsi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Изм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ерять фокусное расстояние и оптическую силу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линзы;</w:t>
            </w:r>
          </w:p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анализировать полученные при 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омощи линзы изображения, делать выводы, представлять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 в виде таблиц;</w:t>
            </w:r>
          </w:p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работать в группе</w:t>
            </w:r>
          </w:p>
        </w:tc>
        <w:tc>
          <w:tcPr>
            <w:tcW w:w="1134" w:type="dxa"/>
            <w:shd w:val="clear" w:color="auto" w:fill="auto"/>
          </w:tcPr>
          <w:p w:rsidR="001B547D" w:rsidRPr="00DC3EC7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32-ая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66/9. Решение задач. Построение изображений, полученных с по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мощью линз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43D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рименять знания к решению задач на построение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изобра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жений, даваемых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плоским зеркалом и линзой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c>
          <w:tcPr>
            <w:tcW w:w="540" w:type="dxa"/>
            <w:gridSpan w:val="2"/>
            <w:shd w:val="clear" w:color="auto" w:fill="auto"/>
          </w:tcPr>
          <w:p w:rsidR="001B547D" w:rsidRPr="00EA64B0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40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67/10. Глаз и зрение (§ 70)</w:t>
            </w:r>
          </w:p>
        </w:tc>
        <w:tc>
          <w:tcPr>
            <w:tcW w:w="993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64B0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43D">
              <w:rPr>
                <w:rFonts w:ascii="Times New Roman" w:hAnsi="Times New Roman"/>
                <w:sz w:val="24"/>
                <w:szCs w:val="24"/>
              </w:rPr>
              <w:t>Урок «открытия» новых знаний</w:t>
            </w:r>
          </w:p>
        </w:tc>
        <w:tc>
          <w:tcPr>
            <w:tcW w:w="7796" w:type="dxa"/>
            <w:shd w:val="clear" w:color="auto" w:fill="auto"/>
          </w:tcPr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бъяснять восприятие изображения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глазом человека;</w:t>
            </w:r>
          </w:p>
          <w:p w:rsidR="001B547D" w:rsidRPr="002B58F8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менять знания из курса физики и биологии для объяснения восприятия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изображения;</w:t>
            </w:r>
          </w:p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— с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троить изображение в фотоаппарате;</w:t>
            </w:r>
          </w:p>
          <w:p w:rsidR="001B547D" w:rsidRPr="00BE13B6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— подготовить презентацию «Очки,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даль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нозоркость и близорукость», «Со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временные оптические приборы: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фото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аппар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ат, микроскоп, телескоп, применение в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технике, история их развития»;</w:t>
            </w:r>
            <w:proofErr w:type="gramEnd"/>
          </w:p>
          <w:p w:rsidR="001B547D" w:rsidRPr="00EA64B0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  <w:tc>
          <w:tcPr>
            <w:tcW w:w="1134" w:type="dxa"/>
            <w:shd w:val="clear" w:color="auto" w:fill="auto"/>
          </w:tcPr>
          <w:p w:rsidR="001B547D" w:rsidRPr="00310EAC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EA64B0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547D" w:rsidRPr="00EA64B0" w:rsidTr="001B547D">
        <w:trPr>
          <w:trHeight w:val="911"/>
        </w:trPr>
        <w:tc>
          <w:tcPr>
            <w:tcW w:w="540" w:type="dxa"/>
            <w:gridSpan w:val="2"/>
            <w:shd w:val="clear" w:color="auto" w:fill="auto"/>
          </w:tcPr>
          <w:p w:rsidR="001B547D" w:rsidRPr="00575721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403" w:type="dxa"/>
            <w:shd w:val="clear" w:color="auto" w:fill="auto"/>
          </w:tcPr>
          <w:p w:rsidR="001B547D" w:rsidRPr="00575721" w:rsidRDefault="001B547D" w:rsidP="001B54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5721">
              <w:rPr>
                <w:rFonts w:ascii="Times New Roman" w:eastAsia="Times New Roman" w:hAnsi="Times New Roman"/>
                <w:b/>
                <w:sz w:val="24"/>
                <w:szCs w:val="24"/>
              </w:rPr>
              <w:t>68. Ито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говая контрольная </w:t>
            </w:r>
            <w:r w:rsidRPr="0057572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№ 6</w:t>
            </w:r>
          </w:p>
        </w:tc>
        <w:tc>
          <w:tcPr>
            <w:tcW w:w="993" w:type="dxa"/>
            <w:shd w:val="clear" w:color="auto" w:fill="auto"/>
          </w:tcPr>
          <w:p w:rsidR="001B547D" w:rsidRPr="00575721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5721">
              <w:rPr>
                <w:rFonts w:ascii="Times New Roman" w:eastAsia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E54744" w:rsidRDefault="001B547D" w:rsidP="001B5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43D">
              <w:rPr>
                <w:rFonts w:ascii="Times New Roman" w:hAnsi="Times New Roman"/>
                <w:b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143D">
              <w:rPr>
                <w:rFonts w:ascii="Times New Roman" w:hAnsi="Times New Roman"/>
                <w:b/>
                <w:sz w:val="24"/>
                <w:szCs w:val="24"/>
              </w:rPr>
              <w:t>развивающе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B143D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proofErr w:type="gramEnd"/>
            <w:r w:rsidRPr="006B143D">
              <w:rPr>
                <w:rFonts w:ascii="Times New Roman" w:hAnsi="Times New Roman"/>
                <w:b/>
                <w:sz w:val="24"/>
                <w:szCs w:val="24"/>
              </w:rPr>
              <w:t xml:space="preserve"> контроля</w:t>
            </w:r>
          </w:p>
        </w:tc>
        <w:tc>
          <w:tcPr>
            <w:tcW w:w="7796" w:type="dxa"/>
            <w:shd w:val="clear" w:color="auto" w:fill="auto"/>
          </w:tcPr>
          <w:p w:rsidR="001B547D" w:rsidRPr="00575721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Применять знания к решению задач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b/>
                <w:sz w:val="24"/>
                <w:szCs w:val="24"/>
              </w:rPr>
              <w:t>34-ая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575721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B547D" w:rsidRPr="00EA64B0" w:rsidTr="001B547D">
        <w:trPr>
          <w:trHeight w:val="911"/>
        </w:trPr>
        <w:tc>
          <w:tcPr>
            <w:tcW w:w="540" w:type="dxa"/>
            <w:gridSpan w:val="2"/>
            <w:shd w:val="clear" w:color="auto" w:fill="auto"/>
          </w:tcPr>
          <w:p w:rsidR="001B547D" w:rsidRPr="00CF69A2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9A2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03" w:type="dxa"/>
            <w:shd w:val="clear" w:color="auto" w:fill="auto"/>
          </w:tcPr>
          <w:p w:rsidR="001B547D" w:rsidRPr="00756883" w:rsidRDefault="001B547D" w:rsidP="001B547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Итоговое обобщение «Физика -8»</w:t>
            </w:r>
          </w:p>
        </w:tc>
        <w:tc>
          <w:tcPr>
            <w:tcW w:w="993" w:type="dxa"/>
            <w:shd w:val="clear" w:color="auto" w:fill="auto"/>
          </w:tcPr>
          <w:p w:rsidR="001B547D" w:rsidRPr="00756883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  <w:shd w:val="clear" w:color="auto" w:fill="auto"/>
          </w:tcPr>
          <w:p w:rsidR="001B547D" w:rsidRPr="00756883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7796" w:type="dxa"/>
            <w:shd w:val="clear" w:color="auto" w:fill="auto"/>
          </w:tcPr>
          <w:p w:rsidR="001B547D" w:rsidRPr="00756883" w:rsidRDefault="001B547D" w:rsidP="001B5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Обобщать</w:t>
            </w:r>
            <w:r w:rsidRPr="00372AFC">
              <w:rPr>
                <w:rFonts w:ascii="Times New Roman" w:eastAsia="Times New Roman" w:hAnsi="Times New Roman"/>
                <w:sz w:val="24"/>
                <w:szCs w:val="24"/>
              </w:rPr>
              <w:t xml:space="preserve"> и систематиз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ировать</w:t>
            </w:r>
            <w:r w:rsidRPr="00372AFC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по темам «Физика - 8»</w:t>
            </w:r>
          </w:p>
        </w:tc>
        <w:tc>
          <w:tcPr>
            <w:tcW w:w="1134" w:type="dxa"/>
            <w:shd w:val="clear" w:color="auto" w:fill="auto"/>
          </w:tcPr>
          <w:p w:rsidR="001B547D" w:rsidRPr="00F5157A" w:rsidRDefault="001B547D" w:rsidP="001B54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57A">
              <w:rPr>
                <w:rFonts w:ascii="Times New Roman" w:eastAsia="Times New Roman" w:hAnsi="Times New Roman"/>
                <w:sz w:val="24"/>
                <w:szCs w:val="24"/>
              </w:rPr>
              <w:t>34-ая неделя</w:t>
            </w:r>
          </w:p>
        </w:tc>
        <w:tc>
          <w:tcPr>
            <w:tcW w:w="1275" w:type="dxa"/>
            <w:shd w:val="clear" w:color="auto" w:fill="auto"/>
          </w:tcPr>
          <w:p w:rsidR="001B547D" w:rsidRPr="00CF69A2" w:rsidRDefault="001B547D" w:rsidP="001B5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B547D" w:rsidRPr="00E54744" w:rsidRDefault="001B547D" w:rsidP="001B547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86C51" w:rsidRDefault="00486C51"/>
    <w:sectPr w:rsidR="00486C51" w:rsidSect="001B547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FFFFFFFF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FFFFFFFF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FFFFFFFF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FFFFFFFF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1">
    <w:nsid w:val="1B2B6844"/>
    <w:multiLevelType w:val="hybridMultilevel"/>
    <w:tmpl w:val="6702594A"/>
    <w:lvl w:ilvl="0" w:tplc="B0C4C6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E573821"/>
    <w:multiLevelType w:val="hybridMultilevel"/>
    <w:tmpl w:val="142EA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A6653"/>
    <w:multiLevelType w:val="hybridMultilevel"/>
    <w:tmpl w:val="91C02080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5">
    <w:nsid w:val="29F97602"/>
    <w:multiLevelType w:val="hybridMultilevel"/>
    <w:tmpl w:val="F51E4A4C"/>
    <w:lvl w:ilvl="0" w:tplc="369C72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513"/>
        </w:tabs>
        <w:ind w:left="513" w:hanging="360"/>
      </w:pPr>
    </w:lvl>
    <w:lvl w:ilvl="2" w:tplc="FFFFFFFF">
      <w:start w:val="1"/>
      <w:numFmt w:val="decimal"/>
      <w:lvlText w:val="%3."/>
      <w:lvlJc w:val="left"/>
      <w:pPr>
        <w:tabs>
          <w:tab w:val="num" w:pos="1233"/>
        </w:tabs>
        <w:ind w:left="1233" w:hanging="360"/>
      </w:pPr>
    </w:lvl>
    <w:lvl w:ilvl="3" w:tplc="FFFFFFF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FFFFFFFF">
      <w:start w:val="1"/>
      <w:numFmt w:val="decimal"/>
      <w:lvlText w:val="%5."/>
      <w:lvlJc w:val="left"/>
      <w:pPr>
        <w:tabs>
          <w:tab w:val="num" w:pos="2673"/>
        </w:tabs>
        <w:ind w:left="2673" w:hanging="360"/>
      </w:pPr>
    </w:lvl>
    <w:lvl w:ilvl="5" w:tplc="FFFFFFFF">
      <w:start w:val="1"/>
      <w:numFmt w:val="decimal"/>
      <w:lvlText w:val="%6."/>
      <w:lvlJc w:val="left"/>
      <w:pPr>
        <w:tabs>
          <w:tab w:val="num" w:pos="3393"/>
        </w:tabs>
        <w:ind w:left="3393" w:hanging="360"/>
      </w:pPr>
    </w:lvl>
    <w:lvl w:ilvl="6" w:tplc="FFFFFFF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FFFFFFFF">
      <w:start w:val="1"/>
      <w:numFmt w:val="decimal"/>
      <w:lvlText w:val="%8."/>
      <w:lvlJc w:val="left"/>
      <w:pPr>
        <w:tabs>
          <w:tab w:val="num" w:pos="4833"/>
        </w:tabs>
        <w:ind w:left="4833" w:hanging="360"/>
      </w:pPr>
    </w:lvl>
    <w:lvl w:ilvl="8" w:tplc="FFFFFFFF">
      <w:start w:val="1"/>
      <w:numFmt w:val="decimal"/>
      <w:lvlText w:val="%9."/>
      <w:lvlJc w:val="left"/>
      <w:pPr>
        <w:tabs>
          <w:tab w:val="num" w:pos="5553"/>
        </w:tabs>
        <w:ind w:left="5553" w:hanging="360"/>
      </w:pPr>
    </w:lvl>
  </w:abstractNum>
  <w:abstractNum w:abstractNumId="7">
    <w:nsid w:val="2F17460F"/>
    <w:multiLevelType w:val="hybridMultilevel"/>
    <w:tmpl w:val="02781726"/>
    <w:lvl w:ilvl="0" w:tplc="369C7200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37976927"/>
    <w:multiLevelType w:val="hybridMultilevel"/>
    <w:tmpl w:val="8AFC6FE4"/>
    <w:lvl w:ilvl="0" w:tplc="19CC1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716553"/>
    <w:multiLevelType w:val="hybridMultilevel"/>
    <w:tmpl w:val="AA3E9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3555B"/>
    <w:multiLevelType w:val="hybridMultilevel"/>
    <w:tmpl w:val="B0B4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2">
    <w:nsid w:val="4F930D0B"/>
    <w:multiLevelType w:val="hybridMultilevel"/>
    <w:tmpl w:val="056EA6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4C7ED5"/>
    <w:multiLevelType w:val="hybridMultilevel"/>
    <w:tmpl w:val="ED5464C8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02DBC"/>
    <w:multiLevelType w:val="hybridMultilevel"/>
    <w:tmpl w:val="943EAB70"/>
    <w:lvl w:ilvl="0" w:tplc="369C7200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6D245C52"/>
    <w:multiLevelType w:val="hybridMultilevel"/>
    <w:tmpl w:val="23C0CD10"/>
    <w:lvl w:ilvl="0" w:tplc="369C72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2B72392"/>
    <w:multiLevelType w:val="multilevel"/>
    <w:tmpl w:val="9F1A4E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7AD75785"/>
    <w:multiLevelType w:val="hybridMultilevel"/>
    <w:tmpl w:val="B3623FAE"/>
    <w:lvl w:ilvl="0" w:tplc="19CC1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9A32F0"/>
    <w:multiLevelType w:val="hybridMultilevel"/>
    <w:tmpl w:val="3BFCC67C"/>
    <w:lvl w:ilvl="0" w:tplc="369C72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10"/>
  </w:num>
  <w:num w:numId="8">
    <w:abstractNumId w:val="9"/>
  </w:num>
  <w:num w:numId="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12"/>
  </w:num>
  <w:num w:numId="12">
    <w:abstractNumId w:val="18"/>
  </w:num>
  <w:num w:numId="13">
    <w:abstractNumId w:val="5"/>
  </w:num>
  <w:num w:numId="14">
    <w:abstractNumId w:val="15"/>
  </w:num>
  <w:num w:numId="15">
    <w:abstractNumId w:val="7"/>
  </w:num>
  <w:num w:numId="16">
    <w:abstractNumId w:val="14"/>
  </w:num>
  <w:num w:numId="17">
    <w:abstractNumId w:val="2"/>
  </w:num>
  <w:num w:numId="18">
    <w:abstractNumId w:val="8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547D"/>
    <w:rsid w:val="001B547D"/>
    <w:rsid w:val="0048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547D"/>
  </w:style>
  <w:style w:type="numbering" w:customStyle="1" w:styleId="11">
    <w:name w:val="Нет списка11"/>
    <w:next w:val="a2"/>
    <w:uiPriority w:val="99"/>
    <w:semiHidden/>
    <w:unhideWhenUsed/>
    <w:rsid w:val="001B547D"/>
  </w:style>
  <w:style w:type="paragraph" w:styleId="a3">
    <w:name w:val="Balloon Text"/>
    <w:basedOn w:val="a"/>
    <w:link w:val="a4"/>
    <w:uiPriority w:val="99"/>
    <w:semiHidden/>
    <w:unhideWhenUsed/>
    <w:rsid w:val="001B547D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B547D"/>
    <w:rPr>
      <w:rFonts w:ascii="Tahoma" w:eastAsia="Calibri" w:hAnsi="Tahoma"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3284</Words>
  <Characters>18720</Characters>
  <Application>Microsoft Office Word</Application>
  <DocSecurity>0</DocSecurity>
  <Lines>156</Lines>
  <Paragraphs>43</Paragraphs>
  <ScaleCrop>false</ScaleCrop>
  <Company>SPecialiST RePack</Company>
  <LinksUpToDate>false</LinksUpToDate>
  <CharactersWithSpaces>21961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2020-01-26T19:52:00Z</dcterms:created>
  <dcterms:modified xsi:type="dcterms:W3CDTF">2020-01-26T19:56:00Z</dcterms:modified>
</cp:coreProperties>
</file>